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D1" w:rsidRPr="00CA34D1" w:rsidRDefault="00CA34D1" w:rsidP="00CA34D1">
      <w:pPr>
        <w:keepNext/>
        <w:keepLines/>
        <w:spacing w:line="300" w:lineRule="auto"/>
        <w:jc w:val="center"/>
        <w:outlineLvl w:val="1"/>
        <w:rPr>
          <w:b/>
          <w:sz w:val="28"/>
          <w:szCs w:val="26"/>
        </w:rPr>
      </w:pPr>
      <w:r w:rsidRPr="00CA34D1">
        <w:rPr>
          <w:b/>
          <w:sz w:val="28"/>
          <w:szCs w:val="26"/>
        </w:rPr>
        <w:t>Porządek Obrad Walnego Zebrania</w:t>
      </w:r>
    </w:p>
    <w:p w:rsidR="00CA34D1" w:rsidRPr="00CA34D1" w:rsidRDefault="00CA34D1" w:rsidP="00CA34D1">
      <w:pPr>
        <w:keepNext/>
        <w:keepLines/>
        <w:spacing w:line="300" w:lineRule="auto"/>
        <w:jc w:val="center"/>
        <w:outlineLvl w:val="1"/>
        <w:rPr>
          <w:b/>
          <w:sz w:val="28"/>
          <w:szCs w:val="26"/>
        </w:rPr>
      </w:pPr>
      <w:bookmarkStart w:id="0" w:name="_Toc24964531"/>
      <w:bookmarkStart w:id="1" w:name="_Toc24971546"/>
      <w:bookmarkStart w:id="2" w:name="_Toc24972554"/>
      <w:bookmarkStart w:id="3" w:name="_Toc24973792"/>
      <w:bookmarkStart w:id="4" w:name="_Toc24973901"/>
      <w:bookmarkStart w:id="5" w:name="_Toc26532871"/>
      <w:bookmarkStart w:id="6" w:name="_Toc27392513"/>
      <w:bookmarkStart w:id="7" w:name="_Toc27559289"/>
      <w:r w:rsidRPr="00CA34D1">
        <w:rPr>
          <w:b/>
          <w:sz w:val="28"/>
          <w:szCs w:val="26"/>
        </w:rPr>
        <w:t>Sprawozdawczego w ROD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A34D1" w:rsidRPr="00CA34D1" w:rsidRDefault="00CA34D1" w:rsidP="00CA34D1">
      <w:pPr>
        <w:jc w:val="center"/>
        <w:rPr>
          <w:b/>
          <w:bCs/>
          <w:sz w:val="28"/>
          <w:szCs w:val="28"/>
        </w:rPr>
      </w:pPr>
      <w:bookmarkStart w:id="8" w:name="_Hlk527723777"/>
      <w:r w:rsidRPr="00CA34D1">
        <w:rPr>
          <w:b/>
          <w:bCs/>
          <w:sz w:val="28"/>
          <w:szCs w:val="28"/>
        </w:rPr>
        <w:t xml:space="preserve">z dnia </w:t>
      </w:r>
      <w:r w:rsidR="002D04DC">
        <w:rPr>
          <w:b/>
          <w:bCs/>
          <w:sz w:val="28"/>
          <w:szCs w:val="28"/>
        </w:rPr>
        <w:t>13 maja</w:t>
      </w:r>
      <w:r w:rsidRPr="00CA34D1">
        <w:rPr>
          <w:b/>
          <w:bCs/>
          <w:sz w:val="28"/>
          <w:szCs w:val="28"/>
        </w:rPr>
        <w:t xml:space="preserve"> 202</w:t>
      </w:r>
      <w:r w:rsidR="00F25F66">
        <w:rPr>
          <w:b/>
          <w:bCs/>
          <w:sz w:val="28"/>
          <w:szCs w:val="28"/>
        </w:rPr>
        <w:t>3</w:t>
      </w:r>
      <w:r w:rsidRPr="00CA34D1">
        <w:rPr>
          <w:b/>
          <w:bCs/>
          <w:sz w:val="28"/>
          <w:szCs w:val="28"/>
        </w:rPr>
        <w:t xml:space="preserve">  r.</w:t>
      </w:r>
    </w:p>
    <w:p w:rsidR="00CA34D1" w:rsidRPr="00CA34D1" w:rsidRDefault="00CA34D1" w:rsidP="00CA34D1"/>
    <w:bookmarkEnd w:id="8"/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Otwarcie zebrania.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Wybór Przewodniczącego i Prezydium zebrania. Wyznaczenie protokolanta.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Zatwierdzenie regulaminu </w:t>
      </w:r>
      <w:r>
        <w:rPr>
          <w:sz w:val="22"/>
          <w:szCs w:val="22"/>
        </w:rPr>
        <w:t>zebrania</w:t>
      </w:r>
      <w:r w:rsidRPr="0069110B">
        <w:rPr>
          <w:sz w:val="22"/>
          <w:szCs w:val="22"/>
        </w:rPr>
        <w:t>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Zatwierdzenie porządku obrad.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Wybór Komisji Mandatowej, Komisji Uchwał i Wniosków </w:t>
      </w:r>
      <w:r w:rsidR="002D04DC">
        <w:rPr>
          <w:sz w:val="22"/>
          <w:szCs w:val="22"/>
        </w:rPr>
        <w:t>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Zarządu ROD z działalności za 202</w:t>
      </w:r>
      <w:r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 (merytoryczne i finansowe).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Mandatowej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Rewizyjnej ROD za 202</w:t>
      </w:r>
      <w:r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Ocena działalności Zarządu ROD za 202</w:t>
      </w:r>
      <w:r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 przez Komisję Rewizyjną ROD wraz z wnioskami.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Dyskusja.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Sprawozdanie Komisji Uchwał i Wniosków, przedstawienie projektów uchwał i głosowania w sprawach: </w:t>
      </w:r>
    </w:p>
    <w:p w:rsidR="00F25F66" w:rsidRPr="0069110B" w:rsidRDefault="00F25F66" w:rsidP="00F25F66">
      <w:pPr>
        <w:pStyle w:val="Akapitzlist"/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Zatwierdzenia sprawozdania z działalności Zarządu ROD za 202</w:t>
      </w:r>
      <w:r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Zatwierdzenia sprawozdania finansowego za 202</w:t>
      </w:r>
      <w:r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Zatwierdzenia sprawozdania z działalności Komisji Rewizyjnej ROD za  202</w:t>
      </w:r>
      <w:r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 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Projekt planu pracy na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Projekt preliminarzy finansowych ROD na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Ocena preliminarza finansowego ROD na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 przez Komisję Rewizyjną ROD.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Dyskusja.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Uchwał i Wniosków, przedstawienie projektów uchwał i głosowania w sprawach:</w:t>
      </w:r>
    </w:p>
    <w:p w:rsidR="00F25F66" w:rsidRPr="0069110B" w:rsidRDefault="00F25F66" w:rsidP="00F25F66">
      <w:pPr>
        <w:pStyle w:val="Akapitzlist"/>
        <w:numPr>
          <w:ilvl w:val="0"/>
          <w:numId w:val="3"/>
        </w:numPr>
        <w:ind w:left="851" w:hanging="425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Uchwalenie opłat ogrodowych i terminu ich wnoszenia w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pStyle w:val="Akapitzlist"/>
        <w:numPr>
          <w:ilvl w:val="0"/>
          <w:numId w:val="3"/>
        </w:numPr>
        <w:ind w:left="851" w:hanging="425"/>
        <w:jc w:val="both"/>
        <w:rPr>
          <w:sz w:val="22"/>
          <w:szCs w:val="22"/>
        </w:rPr>
      </w:pPr>
      <w:r w:rsidRPr="0069110B">
        <w:rPr>
          <w:i/>
          <w:iCs/>
          <w:sz w:val="22"/>
          <w:szCs w:val="22"/>
        </w:rPr>
        <w:t>Uchwalenie realizacji zadania inwestycyjnego (remontowego), w tym partycypacji finansowej działkowców</w:t>
      </w:r>
      <w:r w:rsidRPr="0069110B">
        <w:rPr>
          <w:rStyle w:val="Odwoanieprzypisudolnego"/>
          <w:i/>
          <w:iCs/>
          <w:sz w:val="22"/>
          <w:szCs w:val="22"/>
        </w:rPr>
        <w:footnoteReference w:id="1"/>
      </w:r>
      <w:r w:rsidRPr="0069110B">
        <w:rPr>
          <w:sz w:val="22"/>
          <w:szCs w:val="22"/>
        </w:rPr>
        <w:t>,</w:t>
      </w:r>
    </w:p>
    <w:p w:rsidR="00F25F66" w:rsidRDefault="00F25F66" w:rsidP="00F25F66">
      <w:pPr>
        <w:pStyle w:val="Akapitzlist"/>
        <w:numPr>
          <w:ilvl w:val="0"/>
          <w:numId w:val="3"/>
        </w:numPr>
        <w:ind w:left="851" w:hanging="425"/>
        <w:jc w:val="both"/>
        <w:rPr>
          <w:i/>
          <w:iCs/>
          <w:sz w:val="22"/>
          <w:szCs w:val="22"/>
        </w:rPr>
      </w:pPr>
      <w:r w:rsidRPr="0069110B">
        <w:rPr>
          <w:sz w:val="22"/>
          <w:szCs w:val="22"/>
        </w:rPr>
        <w:t>Uchwalenie innych uchwał dotyczących działalności ogrodu</w:t>
      </w:r>
      <w:bookmarkStart w:id="9" w:name="_Hlk123817917"/>
      <w:r w:rsidR="002149F4">
        <w:rPr>
          <w:sz w:val="22"/>
          <w:szCs w:val="22"/>
        </w:rPr>
        <w:t>.</w:t>
      </w:r>
    </w:p>
    <w:bookmarkEnd w:id="9"/>
    <w:p w:rsidR="00F25F66" w:rsidRDefault="00F25F66" w:rsidP="00F25F66">
      <w:pPr>
        <w:pStyle w:val="Akapitzlist"/>
        <w:numPr>
          <w:ilvl w:val="0"/>
          <w:numId w:val="3"/>
        </w:numPr>
        <w:ind w:left="851" w:hanging="425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Uchwalenie planu pracy na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pStyle w:val="Akapitzlist"/>
        <w:numPr>
          <w:ilvl w:val="0"/>
          <w:numId w:val="3"/>
        </w:numPr>
        <w:ind w:left="851" w:hanging="425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Uchwalenie preliminarza finansowego na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Sprawy różne.</w:t>
      </w:r>
    </w:p>
    <w:p w:rsidR="00F25F66" w:rsidRPr="0069110B" w:rsidRDefault="00F25F66" w:rsidP="00F25F6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Zakończenie obrad. </w:t>
      </w:r>
    </w:p>
    <w:p w:rsidR="00F25F66" w:rsidRPr="0069110B" w:rsidRDefault="00F25F66" w:rsidP="00F25F66">
      <w:pPr>
        <w:pStyle w:val="Tekstpodstawowywcity2"/>
        <w:ind w:left="0"/>
        <w:rPr>
          <w:sz w:val="22"/>
          <w:szCs w:val="22"/>
        </w:rPr>
      </w:pPr>
    </w:p>
    <w:p w:rsidR="006343AA" w:rsidRDefault="006343AA"/>
    <w:p w:rsidR="006343AA" w:rsidRDefault="006343AA"/>
    <w:p w:rsidR="006343AA" w:rsidRPr="006343AA" w:rsidRDefault="006343AA" w:rsidP="006343AA">
      <w:pPr>
        <w:rPr>
          <w:sz w:val="24"/>
          <w:szCs w:val="24"/>
        </w:rPr>
      </w:pPr>
      <w:r w:rsidRPr="006343AA">
        <w:rPr>
          <w:sz w:val="24"/>
          <w:szCs w:val="24"/>
        </w:rPr>
        <w:t>Materiały sprawozdawcze dostępne są do wglądu w dni</w:t>
      </w:r>
      <w:r w:rsidR="00F16216">
        <w:rPr>
          <w:sz w:val="24"/>
          <w:szCs w:val="24"/>
        </w:rPr>
        <w:t>u</w:t>
      </w:r>
      <w:r w:rsidRPr="006343AA">
        <w:rPr>
          <w:sz w:val="24"/>
          <w:szCs w:val="24"/>
        </w:rPr>
        <w:t xml:space="preserve"> </w:t>
      </w:r>
      <w:r w:rsidR="002D04DC">
        <w:rPr>
          <w:sz w:val="24"/>
          <w:szCs w:val="24"/>
        </w:rPr>
        <w:t>6 maja 2023r</w:t>
      </w:r>
      <w:r w:rsidRPr="006343AA">
        <w:rPr>
          <w:sz w:val="24"/>
          <w:szCs w:val="24"/>
        </w:rPr>
        <w:t xml:space="preserve"> </w:t>
      </w:r>
    </w:p>
    <w:p w:rsidR="00423022" w:rsidRPr="006343AA" w:rsidRDefault="006343AA" w:rsidP="006343AA">
      <w:pPr>
        <w:rPr>
          <w:sz w:val="24"/>
          <w:szCs w:val="24"/>
        </w:rPr>
      </w:pPr>
      <w:r w:rsidRPr="006343AA">
        <w:rPr>
          <w:sz w:val="24"/>
          <w:szCs w:val="24"/>
        </w:rPr>
        <w:t xml:space="preserve">w godz. od </w:t>
      </w:r>
      <w:r w:rsidR="00A34E17">
        <w:rPr>
          <w:sz w:val="24"/>
          <w:szCs w:val="24"/>
        </w:rPr>
        <w:t>10.00</w:t>
      </w:r>
      <w:r w:rsidRPr="006343AA">
        <w:rPr>
          <w:sz w:val="24"/>
          <w:szCs w:val="24"/>
        </w:rPr>
        <w:t xml:space="preserve">  do </w:t>
      </w:r>
      <w:r w:rsidR="00A34E17">
        <w:rPr>
          <w:sz w:val="24"/>
          <w:szCs w:val="24"/>
        </w:rPr>
        <w:t>1</w:t>
      </w:r>
      <w:r w:rsidR="00F16216">
        <w:rPr>
          <w:sz w:val="24"/>
          <w:szCs w:val="24"/>
        </w:rPr>
        <w:t>4</w:t>
      </w:r>
      <w:r w:rsidR="00A34E17">
        <w:rPr>
          <w:sz w:val="24"/>
          <w:szCs w:val="24"/>
        </w:rPr>
        <w:t>.00</w:t>
      </w:r>
      <w:r w:rsidRPr="006343AA">
        <w:rPr>
          <w:sz w:val="24"/>
          <w:szCs w:val="24"/>
        </w:rPr>
        <w:t xml:space="preserve"> w </w:t>
      </w:r>
      <w:r w:rsidR="00A34E17">
        <w:rPr>
          <w:sz w:val="24"/>
          <w:szCs w:val="24"/>
        </w:rPr>
        <w:t>świetlicy ROD.</w:t>
      </w:r>
      <w:r w:rsidR="006D0672">
        <w:rPr>
          <w:sz w:val="24"/>
          <w:szCs w:val="24"/>
        </w:rPr>
        <w:t xml:space="preserve"> </w:t>
      </w:r>
    </w:p>
    <w:sectPr w:rsidR="00423022" w:rsidRPr="006343AA" w:rsidSect="002D04D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7E" w:rsidRDefault="002C127E" w:rsidP="002247F9">
      <w:r>
        <w:separator/>
      </w:r>
    </w:p>
  </w:endnote>
  <w:endnote w:type="continuationSeparator" w:id="0">
    <w:p w:rsidR="002C127E" w:rsidRDefault="002C127E" w:rsidP="0022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7E" w:rsidRDefault="002C127E" w:rsidP="002247F9">
      <w:r>
        <w:separator/>
      </w:r>
    </w:p>
  </w:footnote>
  <w:footnote w:type="continuationSeparator" w:id="0">
    <w:p w:rsidR="002C127E" w:rsidRDefault="002C127E" w:rsidP="002247F9">
      <w:r>
        <w:continuationSeparator/>
      </w:r>
    </w:p>
  </w:footnote>
  <w:footnote w:id="1">
    <w:p w:rsidR="00F25F66" w:rsidRDefault="00F25F66" w:rsidP="00F25F66">
      <w:pPr>
        <w:pStyle w:val="Tekstprzypisudolnego"/>
        <w:jc w:val="both"/>
        <w:rPr>
          <w:bCs/>
          <w:i/>
          <w:iCs/>
          <w:sz w:val="18"/>
          <w:szCs w:val="18"/>
        </w:rPr>
      </w:pPr>
      <w:r w:rsidRPr="003C1FB1">
        <w:rPr>
          <w:rStyle w:val="Odwoanieprzypisudolnego"/>
          <w:i/>
          <w:iCs/>
          <w:sz w:val="18"/>
          <w:szCs w:val="18"/>
        </w:rPr>
        <w:footnoteRef/>
      </w:r>
      <w:r w:rsidRPr="003C1FB1">
        <w:rPr>
          <w:i/>
          <w:iCs/>
          <w:sz w:val="18"/>
          <w:szCs w:val="18"/>
        </w:rPr>
        <w:t xml:space="preserve"> </w:t>
      </w:r>
      <w:r w:rsidRPr="003C1FB1">
        <w:rPr>
          <w:bCs/>
          <w:i/>
          <w:iCs/>
          <w:sz w:val="18"/>
          <w:szCs w:val="18"/>
        </w:rPr>
        <w:t>Tylko w przypadku podjęcia inwestycji. Oddzielna uchwała dla każdego zadania inwestycyjnego zgodnie z procedurą określoną w uchwale nr 14/III/2015 Krajowej Rady PZD z dnia 1 października 2015 roku w sprawie zasad prowadzenia inwestycji i remontów w rodzinnych ogrodach działkowych w Polskim Związku Działkowcó</w:t>
      </w:r>
      <w:r>
        <w:rPr>
          <w:bCs/>
          <w:i/>
          <w:iCs/>
          <w:sz w:val="18"/>
          <w:szCs w:val="18"/>
        </w:rPr>
        <w:t>w</w:t>
      </w:r>
    </w:p>
    <w:p w:rsidR="00F25F66" w:rsidRPr="003C1FB1" w:rsidRDefault="00F25F66" w:rsidP="00F25F66">
      <w:pPr>
        <w:pStyle w:val="Tekstprzypisudolnego"/>
        <w:jc w:val="both"/>
        <w:rPr>
          <w:i/>
          <w:iCs/>
          <w:sz w:val="24"/>
          <w:szCs w:val="24"/>
        </w:rPr>
      </w:pPr>
      <w:r w:rsidRPr="00287DF1">
        <w:rPr>
          <w:bCs/>
          <w:i/>
          <w:iCs/>
          <w:sz w:val="18"/>
          <w:szCs w:val="18"/>
          <w:vertAlign w:val="superscript"/>
        </w:rPr>
        <w:t xml:space="preserve">6 </w:t>
      </w:r>
      <w:r>
        <w:rPr>
          <w:bCs/>
          <w:i/>
          <w:iCs/>
          <w:sz w:val="18"/>
          <w:szCs w:val="18"/>
        </w:rPr>
        <w:t>w przypadku, gdy planowane jest podjęcie takiej uchwały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70E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D61141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E6581"/>
    <w:multiLevelType w:val="singleLevel"/>
    <w:tmpl w:val="3C26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</w:abstractNum>
  <w:abstractNum w:abstractNumId="3">
    <w:nsid w:val="54C85628"/>
    <w:multiLevelType w:val="hybridMultilevel"/>
    <w:tmpl w:val="70D62D4E"/>
    <w:lvl w:ilvl="0" w:tplc="7D0497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7F9"/>
    <w:rsid w:val="00070835"/>
    <w:rsid w:val="000A7B65"/>
    <w:rsid w:val="001C6862"/>
    <w:rsid w:val="002149F4"/>
    <w:rsid w:val="002247F9"/>
    <w:rsid w:val="002C127E"/>
    <w:rsid w:val="002C43C7"/>
    <w:rsid w:val="002D04DC"/>
    <w:rsid w:val="00423022"/>
    <w:rsid w:val="004F5F99"/>
    <w:rsid w:val="006343AA"/>
    <w:rsid w:val="00670656"/>
    <w:rsid w:val="006D0672"/>
    <w:rsid w:val="006D6559"/>
    <w:rsid w:val="007401E7"/>
    <w:rsid w:val="009249D5"/>
    <w:rsid w:val="00A34E17"/>
    <w:rsid w:val="00A93BC3"/>
    <w:rsid w:val="00A9767A"/>
    <w:rsid w:val="00CA34D1"/>
    <w:rsid w:val="00E36FC1"/>
    <w:rsid w:val="00EA23D9"/>
    <w:rsid w:val="00F16216"/>
    <w:rsid w:val="00F25F66"/>
    <w:rsid w:val="00FC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7F9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47F9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47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7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7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302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25F66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5F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A7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7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7B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ROD Falkowa</cp:lastModifiedBy>
  <cp:revision>2</cp:revision>
  <cp:lastPrinted>2023-01-17T10:16:00Z</cp:lastPrinted>
  <dcterms:created xsi:type="dcterms:W3CDTF">2023-03-09T08:29:00Z</dcterms:created>
  <dcterms:modified xsi:type="dcterms:W3CDTF">2023-03-09T08:29:00Z</dcterms:modified>
</cp:coreProperties>
</file>